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11CB" w14:textId="77777777" w:rsidR="0024137E" w:rsidRPr="00BD4003" w:rsidRDefault="0024137E" w:rsidP="0024137E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rFonts w:ascii="仿宋" w:eastAsia="仿宋" w:hAnsi="仿宋" w:cs="Helvetica"/>
          <w:color w:val="333333"/>
          <w:sz w:val="32"/>
          <w:szCs w:val="32"/>
        </w:rPr>
      </w:pPr>
      <w:r w:rsidRPr="00BD4003">
        <w:rPr>
          <w:rFonts w:ascii="黑体" w:eastAsia="黑体" w:hAnsi="黑体" w:hint="eastAsia"/>
          <w:sz w:val="32"/>
          <w:szCs w:val="32"/>
        </w:rPr>
        <w:t>附件</w:t>
      </w:r>
      <w:r w:rsidR="00181CDC">
        <w:rPr>
          <w:rFonts w:ascii="黑体" w:eastAsia="黑体" w:hAnsi="黑体" w:hint="eastAsia"/>
          <w:sz w:val="32"/>
          <w:szCs w:val="32"/>
        </w:rPr>
        <w:t>2</w:t>
      </w:r>
    </w:p>
    <w:p w14:paraId="230E627A" w14:textId="77777777" w:rsidR="0024137E" w:rsidRPr="00F4149D" w:rsidRDefault="0024137E" w:rsidP="0024137E">
      <w:pPr>
        <w:pStyle w:val="a4"/>
        <w:spacing w:before="100" w:beforeAutospacing="1" w:after="100" w:afterAutospacing="1"/>
        <w:rPr>
          <w:rFonts w:ascii="方正小标宋简体" w:eastAsia="方正小标宋简体"/>
          <w:sz w:val="36"/>
          <w:szCs w:val="36"/>
        </w:rPr>
      </w:pPr>
      <w:r w:rsidRPr="00F4149D">
        <w:rPr>
          <w:rFonts w:ascii="方正小标宋简体" w:eastAsia="方正小标宋简体" w:hint="eastAsia"/>
          <w:sz w:val="36"/>
          <w:szCs w:val="36"/>
        </w:rPr>
        <w:t>“新</w:t>
      </w:r>
      <w:proofErr w:type="gramStart"/>
      <w:r w:rsidRPr="00F4149D">
        <w:rPr>
          <w:rFonts w:ascii="方正小标宋简体" w:eastAsia="方正小标宋简体" w:hint="eastAsia"/>
          <w:sz w:val="36"/>
          <w:szCs w:val="36"/>
        </w:rPr>
        <w:t>象</w:t>
      </w:r>
      <w:proofErr w:type="gramEnd"/>
      <w:r w:rsidRPr="00F4149D">
        <w:rPr>
          <w:rFonts w:ascii="方正小标宋简体" w:eastAsia="方正小标宋简体" w:hint="eastAsia"/>
          <w:sz w:val="36"/>
          <w:szCs w:val="36"/>
        </w:rPr>
        <w:t>离退休教职工关爱基金”申请流程</w:t>
      </w:r>
    </w:p>
    <w:p w14:paraId="79E4B1F7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一、申请条件</w:t>
      </w:r>
    </w:p>
    <w:p w14:paraId="558C5427" w14:textId="77777777" w:rsidR="0024137E" w:rsidRPr="00690294" w:rsidRDefault="0024137E" w:rsidP="0024137E">
      <w:pPr>
        <w:pStyle w:val="a3"/>
        <w:shd w:val="clear" w:color="auto" w:fill="FFFFFF"/>
        <w:spacing w:line="315" w:lineRule="atLeast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/>
          <w:color w:val="333333"/>
          <w:sz w:val="32"/>
          <w:szCs w:val="32"/>
        </w:rPr>
        <w:t>凡达到国家法定离退休年龄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并</w:t>
      </w:r>
      <w:r>
        <w:rPr>
          <w:rFonts w:ascii="仿宋" w:eastAsia="仿宋" w:hAnsi="仿宋" w:cs="Helvetica"/>
          <w:color w:val="333333"/>
          <w:sz w:val="32"/>
          <w:szCs w:val="32"/>
        </w:rPr>
        <w:t>已办理离退休手续的</w:t>
      </w:r>
      <w:r w:rsidRPr="00AE708A">
        <w:rPr>
          <w:rFonts w:ascii="仿宋" w:eastAsia="仿宋" w:hAnsi="仿宋" w:cs="Helvetica"/>
          <w:b/>
          <w:color w:val="333333"/>
          <w:sz w:val="32"/>
          <w:szCs w:val="32"/>
        </w:rPr>
        <w:t>我校</w:t>
      </w:r>
      <w:r w:rsidRPr="00AE708A">
        <w:rPr>
          <w:rFonts w:ascii="仿宋" w:eastAsia="仿宋" w:hAnsi="仿宋" w:cs="Helvetica" w:hint="eastAsia"/>
          <w:b/>
          <w:color w:val="333333"/>
          <w:sz w:val="32"/>
          <w:szCs w:val="32"/>
        </w:rPr>
        <w:t>教职</w:t>
      </w:r>
      <w:r w:rsidRPr="00ED2C47">
        <w:rPr>
          <w:rFonts w:ascii="仿宋" w:eastAsia="仿宋" w:hAnsi="仿宋" w:cs="Helvetica" w:hint="eastAsia"/>
          <w:b/>
          <w:color w:val="333333"/>
          <w:sz w:val="32"/>
          <w:szCs w:val="32"/>
        </w:rPr>
        <w:t>工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，因大</w:t>
      </w:r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病自费承担的医疗费等支出数额在同一自然</w:t>
      </w:r>
      <w:proofErr w:type="gramStart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年度内满7000元</w:t>
      </w:r>
      <w:proofErr w:type="gramEnd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人民币的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，可申请</w:t>
      </w:r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“新</w:t>
      </w:r>
      <w:proofErr w:type="gramStart"/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象</w:t>
      </w:r>
      <w:proofErr w:type="gramEnd"/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离退休教职工关爱基金”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当年度资助。</w:t>
      </w:r>
      <w:r w:rsidRPr="006B17C6">
        <w:rPr>
          <w:rFonts w:ascii="仿宋" w:eastAsia="仿宋" w:hAnsi="仿宋" w:cs="Helvetica" w:hint="eastAsia"/>
          <w:color w:val="333333"/>
          <w:sz w:val="32"/>
          <w:szCs w:val="32"/>
        </w:rPr>
        <w:t>申请人当年因病逝世的，补助金可补助给其在本校工作或离退休的配偶或子女。</w:t>
      </w:r>
    </w:p>
    <w:p w14:paraId="03854D17" w14:textId="77777777" w:rsidR="008E0AE2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二、</w:t>
      </w:r>
      <w:r w:rsidR="008E0AE2">
        <w:rPr>
          <w:rFonts w:ascii="仿宋" w:eastAsia="仿宋" w:hAnsi="仿宋" w:hint="eastAsia"/>
        </w:rPr>
        <w:t>申请材料</w:t>
      </w:r>
    </w:p>
    <w:p w14:paraId="2BEB1491" w14:textId="77777777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1、新</w:t>
      </w:r>
      <w:proofErr w:type="gramStart"/>
      <w:r w:rsidRPr="00D57ED9">
        <w:rPr>
          <w:rFonts w:ascii="仿宋" w:eastAsia="仿宋" w:hAnsi="仿宋" w:hint="eastAsia"/>
          <w:b/>
          <w:sz w:val="30"/>
          <w:szCs w:val="30"/>
        </w:rPr>
        <w:t>象</w:t>
      </w:r>
      <w:proofErr w:type="gramEnd"/>
      <w:r w:rsidRPr="00D57ED9">
        <w:rPr>
          <w:rFonts w:ascii="仿宋" w:eastAsia="仿宋" w:hAnsi="仿宋" w:hint="eastAsia"/>
          <w:b/>
          <w:sz w:val="30"/>
          <w:szCs w:val="30"/>
        </w:rPr>
        <w:t>基金申请表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  <w:r w:rsidRPr="00D57ED9">
        <w:rPr>
          <w:rFonts w:ascii="仿宋" w:eastAsia="仿宋" w:hAnsi="仿宋" w:hint="eastAsia"/>
          <w:b/>
          <w:sz w:val="30"/>
          <w:szCs w:val="30"/>
        </w:rPr>
        <w:t>，一式两份</w:t>
      </w:r>
    </w:p>
    <w:p w14:paraId="7480D4C4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（1）申请人应在申请表中写明疾病名称及自付费用总额并签字，由所在单位负责人在“所在单位意见”一栏内签署意见并加盖公章。</w:t>
      </w:r>
    </w:p>
    <w:p w14:paraId="0D6F5818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（2）本人当年去世的，应在申请表</w:t>
      </w:r>
      <w:r>
        <w:rPr>
          <w:rFonts w:ascii="仿宋" w:eastAsia="仿宋" w:hAnsi="仿宋" w:hint="eastAsia"/>
          <w:sz w:val="30"/>
          <w:szCs w:val="30"/>
        </w:rPr>
        <w:t>“</w:t>
      </w:r>
      <w:r w:rsidRPr="00982725">
        <w:rPr>
          <w:rFonts w:ascii="仿宋" w:eastAsia="仿宋" w:hAnsi="仿宋" w:hint="eastAsia"/>
          <w:sz w:val="30"/>
          <w:szCs w:val="30"/>
        </w:rPr>
        <w:t>其他情况说明</w:t>
      </w:r>
      <w:r>
        <w:rPr>
          <w:rFonts w:ascii="仿宋" w:eastAsia="仿宋" w:hAnsi="仿宋" w:hint="eastAsia"/>
          <w:sz w:val="30"/>
          <w:szCs w:val="30"/>
        </w:rPr>
        <w:t>”一栏中，写</w:t>
      </w:r>
      <w:r w:rsidRPr="00D57ED9">
        <w:rPr>
          <w:rFonts w:ascii="仿宋" w:eastAsia="仿宋" w:hAnsi="仿宋" w:hint="eastAsia"/>
          <w:sz w:val="30"/>
          <w:szCs w:val="30"/>
        </w:rPr>
        <w:t>明领取补助的</w:t>
      </w:r>
      <w:r>
        <w:rPr>
          <w:rFonts w:ascii="仿宋" w:eastAsia="仿宋" w:hAnsi="仿宋" w:hint="eastAsia"/>
          <w:sz w:val="30"/>
          <w:szCs w:val="30"/>
        </w:rPr>
        <w:t>人大职工</w:t>
      </w:r>
      <w:r w:rsidRPr="00D57ED9">
        <w:rPr>
          <w:rFonts w:ascii="仿宋" w:eastAsia="仿宋" w:hAnsi="仿宋" w:hint="eastAsia"/>
          <w:sz w:val="30"/>
          <w:szCs w:val="30"/>
        </w:rPr>
        <w:t>亲属的姓名</w:t>
      </w:r>
      <w:r>
        <w:rPr>
          <w:rFonts w:ascii="仿宋" w:eastAsia="仿宋" w:hAnsi="仿宋" w:hint="eastAsia"/>
          <w:sz w:val="30"/>
          <w:szCs w:val="30"/>
        </w:rPr>
        <w:t>和</w:t>
      </w:r>
      <w:r w:rsidRPr="00D57ED9">
        <w:rPr>
          <w:rFonts w:ascii="仿宋" w:eastAsia="仿宋" w:hAnsi="仿宋" w:hint="eastAsia"/>
          <w:sz w:val="30"/>
          <w:szCs w:val="30"/>
        </w:rPr>
        <w:t>职工号。</w:t>
      </w:r>
    </w:p>
    <w:p w14:paraId="039351FC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（3）由所在单位工作人员代办的，应在申请表空白处注明单位经办人联系电话。</w:t>
      </w:r>
    </w:p>
    <w:p w14:paraId="7BB81E03" w14:textId="070086C6" w:rsidR="00E96A91" w:rsidRDefault="008E0AE2" w:rsidP="008E0AE2">
      <w:pPr>
        <w:rPr>
          <w:rFonts w:ascii="仿宋" w:eastAsia="仿宋" w:hAnsi="仿宋"/>
          <w:b/>
          <w:color w:val="FF0000"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2、202</w:t>
      </w:r>
      <w:r w:rsidR="00837A2E">
        <w:rPr>
          <w:rFonts w:ascii="仿宋" w:eastAsia="仿宋" w:hAnsi="仿宋"/>
          <w:b/>
          <w:sz w:val="30"/>
          <w:szCs w:val="30"/>
        </w:rPr>
        <w:t>4</w:t>
      </w:r>
      <w:r w:rsidRPr="00D57ED9">
        <w:rPr>
          <w:rFonts w:ascii="仿宋" w:eastAsia="仿宋" w:hAnsi="仿宋" w:hint="eastAsia"/>
          <w:b/>
          <w:sz w:val="30"/>
          <w:szCs w:val="30"/>
        </w:rPr>
        <w:t>年度内由</w:t>
      </w:r>
      <w:r>
        <w:rPr>
          <w:rFonts w:ascii="仿宋" w:eastAsia="仿宋" w:hAnsi="仿宋" w:hint="eastAsia"/>
          <w:b/>
          <w:sz w:val="30"/>
          <w:szCs w:val="30"/>
        </w:rPr>
        <w:t>北京</w:t>
      </w:r>
      <w:r w:rsidRPr="00D57ED9">
        <w:rPr>
          <w:rFonts w:ascii="仿宋" w:eastAsia="仿宋" w:hAnsi="仿宋" w:hint="eastAsia"/>
          <w:b/>
          <w:sz w:val="30"/>
          <w:szCs w:val="30"/>
        </w:rPr>
        <w:t>市二级以上医院出具的医疗诊断证明书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5ED9E569" w14:textId="1EE9AC5A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3、202</w:t>
      </w:r>
      <w:r w:rsidR="00837A2E">
        <w:rPr>
          <w:rFonts w:ascii="仿宋" w:eastAsia="仿宋" w:hAnsi="仿宋"/>
          <w:b/>
          <w:sz w:val="30"/>
          <w:szCs w:val="30"/>
        </w:rPr>
        <w:t>4</w:t>
      </w:r>
      <w:r w:rsidRPr="00D57ED9">
        <w:rPr>
          <w:rFonts w:ascii="仿宋" w:eastAsia="仿宋" w:hAnsi="仿宋" w:hint="eastAsia"/>
          <w:b/>
          <w:sz w:val="30"/>
          <w:szCs w:val="30"/>
        </w:rPr>
        <w:t>年度内开具的有效的票据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6842E614" w14:textId="77777777" w:rsidR="008E0AE2" w:rsidRDefault="00E96A91" w:rsidP="009757FA">
      <w:pPr>
        <w:ind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（1）</w:t>
      </w:r>
      <w:r w:rsidR="008E0AE2">
        <w:rPr>
          <w:rFonts w:ascii="仿宋" w:eastAsia="仿宋" w:hAnsi="仿宋" w:hint="eastAsia"/>
          <w:sz w:val="30"/>
          <w:szCs w:val="30"/>
        </w:rPr>
        <w:t>以下三种票据均符合要求：</w:t>
      </w:r>
    </w:p>
    <w:p w14:paraId="69816D8C" w14:textId="51435BA9" w:rsidR="008E0AE2" w:rsidRPr="00AC4627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/>
          <w:sz w:val="30"/>
          <w:szCs w:val="30"/>
        </w:rPr>
        <w:t>.</w:t>
      </w:r>
      <w:r w:rsidR="008E0AE2" w:rsidRPr="00AC4627">
        <w:rPr>
          <w:rFonts w:ascii="仿宋" w:eastAsia="仿宋" w:hAnsi="仿宋" w:hint="eastAsia"/>
          <w:sz w:val="30"/>
          <w:szCs w:val="30"/>
        </w:rPr>
        <w:t>校医院报销后开具的《中国人民大学校内收款凭证》（住院报销）或《中国人民大学公费医疗门诊报销明细》（门诊报销）</w:t>
      </w:r>
    </w:p>
    <w:p w14:paraId="25547D5C" w14:textId="10CD4ECC" w:rsidR="008E0AE2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B</w:t>
      </w:r>
      <w:r>
        <w:rPr>
          <w:rFonts w:ascii="仿宋" w:eastAsia="仿宋" w:hAnsi="仿宋"/>
          <w:sz w:val="30"/>
          <w:szCs w:val="30"/>
        </w:rPr>
        <w:t>.</w:t>
      </w:r>
      <w:r w:rsidR="008E0AE2">
        <w:rPr>
          <w:rFonts w:ascii="仿宋" w:eastAsia="仿宋" w:hAnsi="仿宋" w:hint="eastAsia"/>
          <w:sz w:val="30"/>
          <w:szCs w:val="30"/>
        </w:rPr>
        <w:t>校医院开具的《中国人民大学医院公费医疗报销分割单》</w:t>
      </w:r>
    </w:p>
    <w:p w14:paraId="355A02AC" w14:textId="5E87FCA4" w:rsidR="008E0AE2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C</w:t>
      </w:r>
      <w:r>
        <w:rPr>
          <w:rFonts w:ascii="仿宋" w:eastAsia="仿宋" w:hAnsi="仿宋"/>
          <w:sz w:val="30"/>
          <w:szCs w:val="30"/>
        </w:rPr>
        <w:t>.</w:t>
      </w:r>
      <w:r w:rsidR="008E0AE2" w:rsidRPr="00AC4627">
        <w:rPr>
          <w:rFonts w:ascii="仿宋" w:eastAsia="仿宋" w:hAnsi="仿宋" w:hint="eastAsia"/>
          <w:sz w:val="30"/>
          <w:szCs w:val="30"/>
        </w:rPr>
        <w:t>北京市规定的定点医疗医药等机构出具的正规医疗费用凭据</w:t>
      </w:r>
    </w:p>
    <w:p w14:paraId="59254890" w14:textId="1783B2F9" w:rsidR="00E96A91" w:rsidRPr="00FE4522" w:rsidRDefault="00E96A91" w:rsidP="0080547D">
      <w:pPr>
        <w:pStyle w:val="aa"/>
        <w:ind w:firstLineChars="0" w:firstLine="200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日期在202</w:t>
      </w:r>
      <w:r w:rsidR="00837A2E">
        <w:rPr>
          <w:rFonts w:ascii="仿宋" w:eastAsia="仿宋" w:hAnsi="仿宋"/>
          <w:color w:val="FF0000"/>
          <w:sz w:val="30"/>
          <w:szCs w:val="30"/>
        </w:rPr>
        <w:t>4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年1月1日至202</w:t>
      </w:r>
      <w:r w:rsidR="00837A2E">
        <w:rPr>
          <w:rFonts w:ascii="仿宋" w:eastAsia="仿宋" w:hAnsi="仿宋"/>
          <w:color w:val="FF0000"/>
          <w:sz w:val="30"/>
          <w:szCs w:val="30"/>
        </w:rPr>
        <w:t>4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年12月31日之间，对逾期的医疗单据，原则上不予受理。</w:t>
      </w:r>
    </w:p>
    <w:p w14:paraId="065DB27A" w14:textId="267D5CF3" w:rsidR="00E96A91" w:rsidRDefault="00E96A91" w:rsidP="0080547D">
      <w:pPr>
        <w:pStyle w:val="aa"/>
        <w:ind w:firstLineChars="0"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</w:t>
      </w:r>
      <w:r w:rsidR="00282D81">
        <w:rPr>
          <w:rFonts w:ascii="仿宋" w:eastAsia="仿宋" w:hAnsi="仿宋" w:hint="eastAsia"/>
          <w:sz w:val="30"/>
          <w:szCs w:val="30"/>
        </w:rPr>
        <w:t>票据</w:t>
      </w:r>
      <w:r>
        <w:rPr>
          <w:rFonts w:ascii="仿宋" w:eastAsia="仿宋" w:hAnsi="仿宋" w:hint="eastAsia"/>
          <w:sz w:val="30"/>
          <w:szCs w:val="30"/>
        </w:rPr>
        <w:t>均提供原件，复印件不予受理。</w:t>
      </w:r>
    </w:p>
    <w:p w14:paraId="5394B6F4" w14:textId="77777777" w:rsidR="0024137E" w:rsidRPr="00690294" w:rsidRDefault="008E0AE2" w:rsidP="0024137E">
      <w:pPr>
        <w:pStyle w:val="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三、</w:t>
      </w:r>
      <w:r w:rsidR="0024137E" w:rsidRPr="00690294">
        <w:rPr>
          <w:rFonts w:ascii="仿宋" w:eastAsia="仿宋" w:hAnsi="仿宋"/>
        </w:rPr>
        <w:t>申请程序</w:t>
      </w:r>
    </w:p>
    <w:p w14:paraId="0B3B972B" w14:textId="77777777" w:rsidR="00287C02" w:rsidRDefault="00287C02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1、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申请人将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准备好的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全部申请材料递交至原单位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工作人员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，再由原单位工作人员统一交至离退休工作处。</w:t>
      </w:r>
    </w:p>
    <w:p w14:paraId="08230F03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2、全部申请材料应经申请人所在单位审核，单位负责人须在两份申请表上签署意见、加盖公章。</w:t>
      </w:r>
    </w:p>
    <w:p w14:paraId="44039705" w14:textId="728A496C" w:rsidR="0024137E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3、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二级单位经办人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还须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填写《202</w:t>
      </w:r>
      <w:r w:rsidR="00837A2E">
        <w:rPr>
          <w:rFonts w:ascii="仿宋" w:eastAsia="仿宋" w:hAnsi="仿宋" w:cs="Helvetica"/>
          <w:color w:val="333333"/>
          <w:sz w:val="32"/>
          <w:szCs w:val="32"/>
        </w:rPr>
        <w:t>4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年度新象离退休教职工关爱基金申报情况汇总表》，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由单位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领导签字并加盖单位公章后，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于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202</w:t>
      </w:r>
      <w:r w:rsidR="00837A2E">
        <w:rPr>
          <w:rFonts w:ascii="仿宋" w:eastAsia="仿宋" w:hAnsi="仿宋" w:cs="Helvetica"/>
          <w:b/>
          <w:color w:val="333333"/>
          <w:sz w:val="32"/>
          <w:szCs w:val="32"/>
        </w:rPr>
        <w:t>4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年</w:t>
      </w:r>
      <w:r w:rsidR="00287C02" w:rsidRPr="00382A59">
        <w:rPr>
          <w:rFonts w:ascii="仿宋" w:eastAsia="仿宋" w:hAnsi="仿宋" w:cs="Helvetica"/>
          <w:b/>
          <w:color w:val="333333"/>
          <w:sz w:val="32"/>
          <w:szCs w:val="32"/>
        </w:rPr>
        <w:t>12月31日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前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将本单位汇总表和申请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材料一起交至离退休工作处。</w:t>
      </w:r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>电子版汇总表发送至邮箱：</w:t>
      </w:r>
      <w:hyperlink r:id="rId7" w:history="1"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20</w:t>
        </w:r>
        <w:r w:rsidR="00837A2E" w:rsidRPr="006D4E1F">
          <w:rPr>
            <w:rStyle w:val="ab"/>
            <w:rFonts w:ascii="仿宋" w:eastAsia="仿宋" w:hAnsi="仿宋" w:cs="Helvetica"/>
            <w:sz w:val="32"/>
            <w:szCs w:val="32"/>
          </w:rPr>
          <w:t>17</w:t>
        </w:r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0</w:t>
        </w:r>
        <w:r w:rsidR="00837A2E" w:rsidRPr="006D4E1F">
          <w:rPr>
            <w:rStyle w:val="ab"/>
            <w:rFonts w:ascii="仿宋" w:eastAsia="仿宋" w:hAnsi="仿宋" w:cs="Helvetica"/>
            <w:sz w:val="32"/>
            <w:szCs w:val="32"/>
          </w:rPr>
          <w:t>02</w:t>
        </w:r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9@ruc.edu.cn</w:t>
        </w:r>
      </w:hyperlink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 xml:space="preserve"> 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地址：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离退休教工活动中心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10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室，联系人：</w:t>
      </w:r>
      <w:r w:rsidR="00FE4522">
        <w:rPr>
          <w:rFonts w:ascii="仿宋" w:eastAsia="仿宋" w:hAnsi="仿宋" w:cs="Helvetica" w:hint="eastAsia"/>
          <w:color w:val="333333"/>
          <w:sz w:val="32"/>
          <w:szCs w:val="32"/>
        </w:rPr>
        <w:t>陈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老师，电话：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6251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3</w:t>
      </w:r>
      <w:r w:rsidR="00FE4522">
        <w:rPr>
          <w:rFonts w:ascii="仿宋" w:eastAsia="仿宋" w:hAnsi="仿宋" w:cs="Helvetica"/>
          <w:color w:val="333333"/>
          <w:sz w:val="32"/>
          <w:szCs w:val="32"/>
        </w:rPr>
        <w:t>037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。</w:t>
      </w:r>
    </w:p>
    <w:p w14:paraId="58C565BE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lastRenderedPageBreak/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、申请手续原则上由本人办理，申请人行动不便的或者当年逝世的，可委托直系亲属代为办理；必要时申请人所在单位也可指定专人代为办理。</w:t>
      </w:r>
    </w:p>
    <w:p w14:paraId="27DD1C71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四、补助标准</w:t>
      </w:r>
    </w:p>
    <w:p w14:paraId="6898DC89" w14:textId="2FD8CCF3" w:rsidR="0024137E" w:rsidRPr="00690294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1、</w:t>
      </w:r>
      <w:r w:rsidR="00C70B6C" w:rsidRPr="00C70B6C">
        <w:rPr>
          <w:rFonts w:ascii="仿宋" w:eastAsia="仿宋" w:hAnsi="仿宋" w:cs="Helvetica" w:hint="eastAsia"/>
          <w:color w:val="333333"/>
          <w:sz w:val="32"/>
          <w:szCs w:val="32"/>
        </w:rPr>
        <w:t>补助预算标准，一般按照申请人当年自费医疗费数额的 30% 比例预算补助额度；申请人当年因病逝世的，且配偶或子女在本校工作或离退休的，可按 30% 的比例预算进行补助。</w:t>
      </w:r>
    </w:p>
    <w:p w14:paraId="4B516A88" w14:textId="77777777" w:rsidR="00084707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</w:t>
      </w:r>
      <w:r w:rsidR="003E3E55">
        <w:rPr>
          <w:rFonts w:ascii="仿宋" w:eastAsia="仿宋" w:hAnsi="仿宋" w:cs="Helvetica"/>
          <w:color w:val="333333"/>
          <w:sz w:val="32"/>
          <w:szCs w:val="32"/>
        </w:rPr>
        <w:t>、申请人患重大疾病治疗多年的，可以多次申请补助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，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一般申请人累计补助金额以</w:t>
      </w:r>
      <w:r w:rsidRPr="00690294">
        <w:rPr>
          <w:rFonts w:ascii="仿宋" w:eastAsia="仿宋" w:hAnsi="仿宋" w:cs="Helvetica"/>
          <w:b/>
          <w:color w:val="333333"/>
          <w:sz w:val="32"/>
          <w:szCs w:val="32"/>
        </w:rPr>
        <w:t>5万元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为最高限度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p w14:paraId="0D70B96D" w14:textId="2B3B5AF3" w:rsidR="00084707" w:rsidRDefault="00084707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3、</w:t>
      </w:r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凡申请人符合以下情况的，不得再申请本基金补助：（1）一次或累计领取本基金补助金额达到5万元；（2）一次或累计领取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信基金补助金额达到5万元；（3）累计领取本基金和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信基金补助总额达到5万元。</w:t>
      </w:r>
    </w:p>
    <w:p w14:paraId="38865228" w14:textId="77777777" w:rsidR="0024137E" w:rsidRPr="0088029A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0B39B5">
        <w:rPr>
          <w:rFonts w:ascii="仿宋" w:eastAsia="仿宋" w:hAnsi="仿宋" w:cs="Helvetica"/>
          <w:b/>
          <w:color w:val="333333"/>
          <w:sz w:val="32"/>
          <w:szCs w:val="32"/>
        </w:rPr>
        <w:t>五、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申请人或其代理人应当提供真实的票据和相关证明，不得弄虚作假、骗取补助。对骗取补助的，由管理部门如数追回相应的补助金，取消其申请资格，并保留追究法律责任的权力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sectPr w:rsidR="0024137E" w:rsidRPr="0088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FEA5" w14:textId="77777777" w:rsidR="00480B07" w:rsidRDefault="00480B07" w:rsidP="00166ED0">
      <w:r>
        <w:separator/>
      </w:r>
    </w:p>
  </w:endnote>
  <w:endnote w:type="continuationSeparator" w:id="0">
    <w:p w14:paraId="56C4E4C2" w14:textId="77777777" w:rsidR="00480B07" w:rsidRDefault="00480B07" w:rsidP="0016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AC7F" w14:textId="77777777" w:rsidR="00480B07" w:rsidRDefault="00480B07" w:rsidP="00166ED0">
      <w:r>
        <w:separator/>
      </w:r>
    </w:p>
  </w:footnote>
  <w:footnote w:type="continuationSeparator" w:id="0">
    <w:p w14:paraId="4593D34D" w14:textId="77777777" w:rsidR="00480B07" w:rsidRDefault="00480B07" w:rsidP="0016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4DB5"/>
    <w:multiLevelType w:val="hybridMultilevel"/>
    <w:tmpl w:val="C2665CE2"/>
    <w:lvl w:ilvl="0" w:tplc="04090015">
      <w:start w:val="1"/>
      <w:numFmt w:val="upperLetter"/>
      <w:lvlText w:val="%1.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79771CD4"/>
    <w:multiLevelType w:val="hybridMultilevel"/>
    <w:tmpl w:val="0C1287E4"/>
    <w:lvl w:ilvl="0" w:tplc="04090015">
      <w:start w:val="1"/>
      <w:numFmt w:val="upperLetter"/>
      <w:lvlText w:val="%1."/>
      <w:lvlJc w:val="left"/>
      <w:pPr>
        <w:ind w:left="198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2022930325">
    <w:abstractNumId w:val="1"/>
  </w:num>
  <w:num w:numId="2" w16cid:durableId="191150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37E"/>
    <w:rsid w:val="00044145"/>
    <w:rsid w:val="00084707"/>
    <w:rsid w:val="00093232"/>
    <w:rsid w:val="000C1C35"/>
    <w:rsid w:val="000D7CF8"/>
    <w:rsid w:val="000E1B3B"/>
    <w:rsid w:val="00114F6C"/>
    <w:rsid w:val="00135633"/>
    <w:rsid w:val="00136550"/>
    <w:rsid w:val="00160829"/>
    <w:rsid w:val="00166ED0"/>
    <w:rsid w:val="00181CDC"/>
    <w:rsid w:val="001C7C22"/>
    <w:rsid w:val="001D189F"/>
    <w:rsid w:val="0020273D"/>
    <w:rsid w:val="00202788"/>
    <w:rsid w:val="0022036F"/>
    <w:rsid w:val="0024137E"/>
    <w:rsid w:val="00260082"/>
    <w:rsid w:val="002654B1"/>
    <w:rsid w:val="00282D81"/>
    <w:rsid w:val="00287C02"/>
    <w:rsid w:val="002E775C"/>
    <w:rsid w:val="00316131"/>
    <w:rsid w:val="0037348C"/>
    <w:rsid w:val="00390304"/>
    <w:rsid w:val="003E3E55"/>
    <w:rsid w:val="003E63FF"/>
    <w:rsid w:val="00433A70"/>
    <w:rsid w:val="00447FF0"/>
    <w:rsid w:val="00453D62"/>
    <w:rsid w:val="00480B07"/>
    <w:rsid w:val="00494113"/>
    <w:rsid w:val="00527998"/>
    <w:rsid w:val="0059461E"/>
    <w:rsid w:val="006833B6"/>
    <w:rsid w:val="006A4C91"/>
    <w:rsid w:val="006B6315"/>
    <w:rsid w:val="00752637"/>
    <w:rsid w:val="00780169"/>
    <w:rsid w:val="007806C8"/>
    <w:rsid w:val="00784451"/>
    <w:rsid w:val="007D7EEF"/>
    <w:rsid w:val="0080547D"/>
    <w:rsid w:val="008165B2"/>
    <w:rsid w:val="00837A2E"/>
    <w:rsid w:val="0084229D"/>
    <w:rsid w:val="008432A4"/>
    <w:rsid w:val="008859E2"/>
    <w:rsid w:val="008B6FBB"/>
    <w:rsid w:val="008D43DC"/>
    <w:rsid w:val="008E0AE2"/>
    <w:rsid w:val="00910B93"/>
    <w:rsid w:val="00917AEC"/>
    <w:rsid w:val="00932817"/>
    <w:rsid w:val="00935F81"/>
    <w:rsid w:val="00974B5B"/>
    <w:rsid w:val="009757FA"/>
    <w:rsid w:val="00980305"/>
    <w:rsid w:val="00995F78"/>
    <w:rsid w:val="009A6C08"/>
    <w:rsid w:val="00A77A9C"/>
    <w:rsid w:val="00A87AE6"/>
    <w:rsid w:val="00AE3AAD"/>
    <w:rsid w:val="00B11C8C"/>
    <w:rsid w:val="00B351DA"/>
    <w:rsid w:val="00B96732"/>
    <w:rsid w:val="00BB3766"/>
    <w:rsid w:val="00C42D25"/>
    <w:rsid w:val="00C64A67"/>
    <w:rsid w:val="00C70B6C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96A91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EA474"/>
  <w15:docId w15:val="{4EA993F1-E97A-4691-B6B6-09BDAAD1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37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413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137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241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4137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24137E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16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6ED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6ED0"/>
    <w:rPr>
      <w:sz w:val="18"/>
      <w:szCs w:val="18"/>
    </w:rPr>
  </w:style>
  <w:style w:type="paragraph" w:styleId="aa">
    <w:name w:val="List Paragraph"/>
    <w:basedOn w:val="a"/>
    <w:uiPriority w:val="34"/>
    <w:qFormat/>
    <w:rsid w:val="008E0AE2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917AE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37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170029@ru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Dell</cp:lastModifiedBy>
  <cp:revision>27</cp:revision>
  <dcterms:created xsi:type="dcterms:W3CDTF">2021-10-25T07:47:00Z</dcterms:created>
  <dcterms:modified xsi:type="dcterms:W3CDTF">2024-11-29T01:15:00Z</dcterms:modified>
</cp:coreProperties>
</file>